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40" w:lineRule="exact"/>
        <w:rPr>
          <w:rFonts w:ascii="仿宋_GB2312" w:hAnsi="黑体" w:eastAsia="仿宋_GB2312" w:cs="黑体"/>
          <w:sz w:val="32"/>
          <w:szCs w:val="32"/>
        </w:rPr>
      </w:pPr>
      <w:r>
        <w:rPr>
          <w:rFonts w:hint="eastAsia" w:ascii="仿宋_GB2312" w:hAnsi="黑体" w:eastAsia="仿宋_GB2312" w:cs="黑体"/>
          <w:sz w:val="32"/>
          <w:szCs w:val="32"/>
        </w:rPr>
        <w:t>附件1：</w:t>
      </w:r>
    </w:p>
    <w:p>
      <w:pPr>
        <w:autoSpaceDE w:val="0"/>
        <w:autoSpaceDN w:val="0"/>
        <w:adjustRightInd w:val="0"/>
        <w:snapToGrid w:val="0"/>
        <w:spacing w:before="0" w:beforeAutospacing="0" w:after="0" w:afterAutospacing="0" w:line="480" w:lineRule="exact"/>
        <w:jc w:val="center"/>
        <w:rPr>
          <w:rFonts w:hint="eastAsia" w:cs="仿宋" w:asciiTheme="minorEastAsia" w:hAnsiTheme="minorEastAsia"/>
          <w:b/>
          <w:sz w:val="44"/>
          <w:szCs w:val="44"/>
        </w:rPr>
      </w:pPr>
      <w:r>
        <w:rPr>
          <w:rFonts w:hint="eastAsia" w:cs="仿宋" w:asciiTheme="minorEastAsia" w:hAnsiTheme="minorEastAsia"/>
          <w:b/>
          <w:sz w:val="44"/>
          <w:szCs w:val="44"/>
        </w:rPr>
        <w:t>2022年长春汽车经济技术开发区面向社会公开招聘编制外合同制工作人员</w:t>
      </w:r>
    </w:p>
    <w:p>
      <w:pPr>
        <w:autoSpaceDE w:val="0"/>
        <w:autoSpaceDN w:val="0"/>
        <w:adjustRightInd w:val="0"/>
        <w:snapToGrid w:val="0"/>
        <w:spacing w:before="0" w:beforeAutospacing="0" w:after="0" w:afterAutospacing="0" w:line="480" w:lineRule="exact"/>
        <w:jc w:val="center"/>
        <w:rPr>
          <w:rFonts w:cs="Times New Roman" w:asciiTheme="minorEastAsia" w:hAnsiTheme="minorEastAsia"/>
          <w:b/>
          <w:sz w:val="44"/>
          <w:szCs w:val="44"/>
        </w:rPr>
      </w:pPr>
      <w:r>
        <w:rPr>
          <w:rFonts w:hint="eastAsia" w:cs="仿宋" w:asciiTheme="minorEastAsia" w:hAnsiTheme="minorEastAsia"/>
          <w:b/>
          <w:sz w:val="44"/>
          <w:szCs w:val="44"/>
        </w:rPr>
        <w:t>面试考生需携带</w:t>
      </w:r>
      <w:r>
        <w:rPr>
          <w:rFonts w:cs="仿宋" w:asciiTheme="minorEastAsia" w:hAnsiTheme="minorEastAsia"/>
          <w:b/>
          <w:sz w:val="44"/>
          <w:szCs w:val="44"/>
        </w:rPr>
        <w:t>的材料</w:t>
      </w:r>
      <w:r>
        <w:rPr>
          <w:rFonts w:hint="eastAsia" w:cs="仿宋" w:asciiTheme="minorEastAsia" w:hAnsiTheme="minorEastAsia"/>
          <w:b/>
          <w:sz w:val="44"/>
          <w:szCs w:val="44"/>
        </w:rPr>
        <w:t>清单</w:t>
      </w:r>
    </w:p>
    <w:p>
      <w:pPr>
        <w:snapToGrid w:val="0"/>
        <w:spacing w:before="0" w:beforeAutospacing="0" w:after="0" w:afterAutospacing="0"/>
        <w:ind w:firstLine="640" w:firstLineChars="200"/>
        <w:rPr>
          <w:rFonts w:ascii="仿宋" w:hAnsi="仿宋" w:eastAsia="仿宋" w:cs="仿宋"/>
          <w:sz w:val="32"/>
          <w:szCs w:val="32"/>
        </w:rPr>
      </w:pPr>
    </w:p>
    <w:p>
      <w:pPr>
        <w:snapToGrid w:val="0"/>
        <w:spacing w:before="0" w:beforeAutospacing="0" w:after="0" w:afterAutospacing="0" w:line="480" w:lineRule="exact"/>
        <w:ind w:firstLine="640" w:firstLineChars="200"/>
        <w:rPr>
          <w:rFonts w:ascii="仿宋" w:hAnsi="仿宋" w:eastAsia="仿宋" w:cs="仿宋"/>
          <w:sz w:val="32"/>
          <w:szCs w:val="32"/>
        </w:rPr>
      </w:pPr>
      <w:r>
        <w:rPr>
          <w:rFonts w:hint="eastAsia" w:ascii="仿宋" w:hAnsi="仿宋" w:eastAsia="仿宋" w:cs="仿宋"/>
          <w:sz w:val="32"/>
          <w:szCs w:val="32"/>
        </w:rPr>
        <w:t>面试考生应在面试当天按照规定的时间到达指定的地点，到达指定地点后要第一时间检查本人的“</w:t>
      </w:r>
      <w:r>
        <w:rPr>
          <w:rFonts w:hint="eastAsia" w:ascii="仿宋" w:hAnsi="仿宋" w:eastAsia="仿宋" w:cs="仿宋"/>
          <w:color w:val="000000"/>
          <w:spacing w:val="-4"/>
          <w:sz w:val="32"/>
          <w:szCs w:val="32"/>
        </w:rPr>
        <w:t>吉祥码”“通信大数据行程卡”是否有效，听从工作人员的安排，有序的进入考场。面试考生在</w:t>
      </w:r>
      <w:r>
        <w:rPr>
          <w:rFonts w:hint="eastAsia" w:ascii="仿宋" w:hAnsi="仿宋" w:eastAsia="仿宋" w:cs="仿宋"/>
          <w:sz w:val="32"/>
          <w:szCs w:val="32"/>
        </w:rPr>
        <w:t>考试当天必须提供以下证件原件及材料纸质版原件：</w:t>
      </w:r>
    </w:p>
    <w:p>
      <w:pPr>
        <w:snapToGrid w:val="0"/>
        <w:spacing w:before="0" w:beforeAutospacing="0" w:after="0" w:afterAutospacing="0" w:line="480" w:lineRule="exact"/>
        <w:ind w:firstLine="640" w:firstLineChars="200"/>
        <w:rPr>
          <w:rFonts w:ascii="仿宋" w:hAnsi="仿宋" w:eastAsia="仿宋" w:cs="仿宋"/>
          <w:sz w:val="32"/>
          <w:szCs w:val="32"/>
        </w:rPr>
      </w:pPr>
      <w:r>
        <w:rPr>
          <w:rFonts w:hint="eastAsia" w:ascii="仿宋" w:hAnsi="仿宋" w:eastAsia="仿宋" w:cs="仿宋"/>
          <w:sz w:val="32"/>
          <w:szCs w:val="32"/>
        </w:rPr>
        <w:t>1.有效期内的本人身份证原件（含临时身份证）；</w:t>
      </w:r>
    </w:p>
    <w:p>
      <w:pPr>
        <w:snapToGrid w:val="0"/>
        <w:spacing w:before="0" w:beforeAutospacing="0" w:after="0" w:afterAutospacing="0" w:line="480" w:lineRule="exact"/>
        <w:ind w:firstLine="640" w:firstLineChars="200"/>
        <w:rPr>
          <w:rFonts w:ascii="仿宋" w:hAnsi="仿宋" w:eastAsia="仿宋" w:cs="仿宋"/>
          <w:sz w:val="32"/>
          <w:szCs w:val="32"/>
        </w:rPr>
      </w:pPr>
      <w:r>
        <w:rPr>
          <w:rFonts w:hint="eastAsia" w:ascii="仿宋" w:hAnsi="仿宋" w:eastAsia="仿宋" w:cs="仿宋"/>
          <w:sz w:val="32"/>
          <w:szCs w:val="32"/>
        </w:rPr>
        <w:t>2.本人</w:t>
      </w:r>
      <w:r>
        <w:rPr>
          <w:rFonts w:hint="eastAsia" w:ascii="仿宋" w:hAnsi="仿宋" w:eastAsia="仿宋" w:cs="仿宋"/>
          <w:sz w:val="32"/>
          <w:szCs w:val="32"/>
          <w:lang w:eastAsia="zh-CN"/>
        </w:rPr>
        <w:t>笔试</w:t>
      </w:r>
      <w:r>
        <w:rPr>
          <w:rFonts w:hint="eastAsia" w:ascii="仿宋" w:hAnsi="仿宋" w:eastAsia="仿宋" w:cs="仿宋"/>
          <w:sz w:val="32"/>
          <w:szCs w:val="32"/>
        </w:rPr>
        <w:t>准考证；</w:t>
      </w:r>
    </w:p>
    <w:p>
      <w:pPr>
        <w:snapToGrid w:val="0"/>
        <w:spacing w:before="0" w:beforeAutospacing="0" w:after="0" w:afterAutospacing="0" w:line="480" w:lineRule="exact"/>
        <w:ind w:firstLine="640" w:firstLineChars="200"/>
        <w:rPr>
          <w:rFonts w:hint="eastAsia" w:ascii="仿宋" w:hAnsi="仿宋" w:eastAsia="仿宋" w:cs="仿宋"/>
          <w:kern w:val="0"/>
          <w:sz w:val="32"/>
          <w:szCs w:val="32"/>
        </w:rPr>
      </w:pPr>
      <w:r>
        <w:rPr>
          <w:rFonts w:hint="eastAsia" w:ascii="仿宋" w:hAnsi="仿宋" w:eastAsia="仿宋" w:cs="仿宋"/>
          <w:sz w:val="32"/>
          <w:szCs w:val="32"/>
        </w:rPr>
        <w:t>3.</w:t>
      </w:r>
      <w:r>
        <w:rPr>
          <w:rFonts w:hint="eastAsia" w:ascii="仿宋" w:hAnsi="仿宋" w:eastAsia="仿宋" w:cs="仿宋"/>
          <w:kern w:val="0"/>
          <w:sz w:val="32"/>
          <w:szCs w:val="32"/>
        </w:rPr>
        <w:t>面试前</w:t>
      </w:r>
      <w:r>
        <w:rPr>
          <w:rFonts w:hint="eastAsia" w:ascii="仿宋" w:hAnsi="仿宋" w:eastAsia="仿宋" w:cs="仿宋"/>
          <w:kern w:val="0"/>
          <w:sz w:val="32"/>
          <w:szCs w:val="32"/>
          <w:lang w:val="en-US" w:eastAsia="zh-CN"/>
        </w:rPr>
        <w:t>48</w:t>
      </w:r>
      <w:r>
        <w:rPr>
          <w:rFonts w:hint="eastAsia" w:ascii="仿宋" w:hAnsi="仿宋" w:eastAsia="仿宋" w:cs="仿宋"/>
          <w:kern w:val="0"/>
          <w:sz w:val="32"/>
          <w:szCs w:val="32"/>
        </w:rPr>
        <w:t>小时内的，</w:t>
      </w:r>
      <w:r>
        <w:rPr>
          <w:rFonts w:hint="eastAsia" w:ascii="仿宋" w:hAnsi="仿宋" w:eastAsia="仿宋" w:cs="仿宋"/>
          <w:color w:val="000000"/>
          <w:spacing w:val="-4"/>
          <w:sz w:val="32"/>
          <w:szCs w:val="32"/>
        </w:rPr>
        <w:t>在</w:t>
      </w:r>
      <w:r>
        <w:rPr>
          <w:rFonts w:hint="eastAsia" w:ascii="仿宋" w:hAnsi="仿宋" w:eastAsia="仿宋" w:cs="仿宋"/>
          <w:color w:val="000000"/>
          <w:spacing w:val="-4"/>
          <w:sz w:val="32"/>
          <w:szCs w:val="32"/>
          <w:lang w:eastAsia="zh-CN"/>
        </w:rPr>
        <w:t>吉林省</w:t>
      </w:r>
      <w:r>
        <w:rPr>
          <w:rFonts w:hint="eastAsia" w:ascii="仿宋" w:hAnsi="仿宋" w:eastAsia="仿宋" w:cs="仿宋"/>
          <w:color w:val="000000"/>
          <w:spacing w:val="-4"/>
          <w:sz w:val="32"/>
          <w:szCs w:val="32"/>
        </w:rPr>
        <w:t>检测机构检测的新冠病</w:t>
      </w:r>
      <w:r>
        <w:rPr>
          <w:rFonts w:hint="eastAsia" w:ascii="仿宋" w:hAnsi="仿宋" w:eastAsia="仿宋" w:cs="仿宋"/>
          <w:kern w:val="0"/>
          <w:sz w:val="32"/>
          <w:szCs w:val="32"/>
        </w:rPr>
        <w:t>毒核酸检测阴性证明</w:t>
      </w:r>
      <w:r>
        <w:rPr>
          <w:rFonts w:hint="eastAsia" w:ascii="仿宋" w:hAnsi="仿宋" w:eastAsia="仿宋" w:cs="仿宋"/>
          <w:kern w:val="0"/>
          <w:sz w:val="32"/>
          <w:szCs w:val="32"/>
          <w:lang w:eastAsia="zh-CN"/>
        </w:rPr>
        <w:t>（或彩色打印手机吉事办中带有姓名和日期的核酸检测电子证明阴性的截图）</w:t>
      </w:r>
      <w:r>
        <w:rPr>
          <w:rFonts w:hint="eastAsia" w:ascii="仿宋" w:hAnsi="仿宋" w:eastAsia="仿宋" w:cs="仿宋"/>
          <w:kern w:val="0"/>
          <w:sz w:val="32"/>
          <w:szCs w:val="32"/>
        </w:rPr>
        <w:t>；</w:t>
      </w:r>
    </w:p>
    <w:p>
      <w:pPr>
        <w:snapToGrid w:val="0"/>
        <w:spacing w:before="0" w:beforeAutospacing="0" w:after="0" w:afterAutospacing="0" w:line="48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2022年长春汽车经济技术开发区面向社会公开招聘编制外合同制工作人员</w:t>
      </w:r>
      <w:r>
        <w:rPr>
          <w:rFonts w:hint="eastAsia" w:ascii="仿宋" w:hAnsi="仿宋" w:eastAsia="仿宋" w:cs="仿宋"/>
          <w:b/>
          <w:bCs/>
          <w:kern w:val="0"/>
          <w:sz w:val="32"/>
          <w:szCs w:val="32"/>
          <w:lang w:val="en-US" w:eastAsia="zh-CN"/>
        </w:rPr>
        <w:t>面试</w:t>
      </w:r>
      <w:r>
        <w:rPr>
          <w:rFonts w:hint="eastAsia" w:ascii="仿宋" w:hAnsi="仿宋" w:eastAsia="仿宋" w:cs="仿宋"/>
          <w:kern w:val="0"/>
          <w:sz w:val="32"/>
          <w:szCs w:val="32"/>
          <w:lang w:val="en-US" w:eastAsia="zh-CN"/>
        </w:rPr>
        <w:t>考生新冠肺炎疫情防控告知暨承诺书</w:t>
      </w:r>
      <w:r>
        <w:rPr>
          <w:rFonts w:hint="eastAsia" w:ascii="仿宋" w:hAnsi="仿宋" w:eastAsia="仿宋" w:cs="仿宋"/>
          <w:kern w:val="0"/>
          <w:sz w:val="32"/>
          <w:szCs w:val="32"/>
        </w:rPr>
        <w:t>》；</w:t>
      </w:r>
    </w:p>
    <w:p>
      <w:pPr>
        <w:snapToGrid w:val="0"/>
        <w:spacing w:before="0" w:beforeAutospacing="0" w:after="0" w:afterAutospacing="0" w:line="480" w:lineRule="exact"/>
        <w:ind w:firstLine="640" w:firstLineChars="200"/>
        <w:rPr>
          <w:rFonts w:hint="eastAsia" w:ascii="仿宋" w:hAnsi="仿宋" w:eastAsia="仿宋" w:cs="仿宋"/>
          <w:kern w:val="0"/>
          <w:sz w:val="32"/>
          <w:szCs w:val="32"/>
          <w:lang w:val="en-US" w:eastAsia="zh-CN"/>
        </w:rPr>
      </w:pPr>
      <w:r>
        <w:rPr>
          <w:rFonts w:ascii="仿宋" w:hAnsi="仿宋" w:eastAsia="仿宋" w:cs="仿宋"/>
          <w:kern w:val="0"/>
          <w:sz w:val="32"/>
          <w:szCs w:val="32"/>
        </w:rPr>
        <w:t>5.</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2022年长春汽车经济技术开发区面向社会公开招聘编制外合同制工作人员</w:t>
      </w:r>
      <w:r>
        <w:rPr>
          <w:rFonts w:hint="eastAsia" w:ascii="仿宋" w:hAnsi="仿宋" w:eastAsia="仿宋" w:cs="仿宋"/>
          <w:b/>
          <w:bCs/>
          <w:kern w:val="0"/>
          <w:sz w:val="32"/>
          <w:szCs w:val="32"/>
          <w:lang w:val="en-US" w:eastAsia="zh-CN"/>
        </w:rPr>
        <w:t>面试</w:t>
      </w:r>
      <w:r>
        <w:rPr>
          <w:rFonts w:hint="eastAsia" w:ascii="仿宋" w:hAnsi="仿宋" w:eastAsia="仿宋" w:cs="仿宋"/>
          <w:kern w:val="0"/>
          <w:sz w:val="32"/>
          <w:szCs w:val="32"/>
          <w:lang w:val="en-US" w:eastAsia="zh-CN"/>
        </w:rPr>
        <w:t>考生行程轨迹、体温监测记录单》。</w:t>
      </w:r>
    </w:p>
    <w:p>
      <w:pPr>
        <w:spacing w:before="0" w:beforeAutospacing="0" w:after="0" w:afterAutospacing="0" w:line="48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面试当天考生务必提供以上证件及材料，缺少任何一项不得参加面试。</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hMWRlM2MxNTlhMTM3OTQyZWJkZTUxY2I0NzdhYWYifQ=="/>
  </w:docVars>
  <w:rsids>
    <w:rsidRoot w:val="00F02784"/>
    <w:rsid w:val="000D2762"/>
    <w:rsid w:val="00326992"/>
    <w:rsid w:val="00E54376"/>
    <w:rsid w:val="00E6296C"/>
    <w:rsid w:val="00F02784"/>
    <w:rsid w:val="30610F7F"/>
    <w:rsid w:val="33FB0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line="560" w:lineRule="exact"/>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before="0" w:beforeAutospacing="0" w:after="0" w:afterAutospacing="0" w:line="240" w:lineRule="auto"/>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spacing w:before="0" w:beforeAutospacing="0" w:after="0" w:afterAutospacing="0" w:line="240" w:lineRule="auto"/>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389</Words>
  <Characters>404</Characters>
  <Lines>2</Lines>
  <Paragraphs>1</Paragraphs>
  <TotalTime>1</TotalTime>
  <ScaleCrop>false</ScaleCrop>
  <LinksUpToDate>false</LinksUpToDate>
  <CharactersWithSpaces>404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2020-10-27T05:21:00Z</dcterms:created>
  <dc:creator>吴迪</dc:creator>
  <cp:lastModifiedBy>Qυёsta┇琪々</cp:lastModifiedBy>
  <dcterms:modified xsi:type="dcterms:W3CDTF">2022-07-25T08:14:46Z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A08547D747F34AAD845D8EE02316391F</vt:lpwstr>
  </property>
</Properties>
</file>