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社会救助部门联席会议提请程序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spacing w:before="156" w:line="6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街道办事处代表困难群众向业务主管部门（是社会救助部门联席会议成员单位）提出议定事项申请和递交相关材料；</w:t>
      </w:r>
    </w:p>
    <w:p>
      <w:pPr>
        <w:spacing w:before="156" w:line="6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业务主管部门负责审核解决议定事项的可行性，并确定是否需要提请社会救助部门联席会议审议；</w:t>
      </w:r>
    </w:p>
    <w:p>
      <w:pPr>
        <w:spacing w:before="156" w:line="6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业务主管部门向联席会议办公室递交提请审议书及材料；</w:t>
      </w:r>
    </w:p>
    <w:p>
      <w:pPr>
        <w:spacing w:before="156" w:line="6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4.</w:t>
      </w:r>
      <w:r>
        <w:rPr>
          <w:rFonts w:hint="eastAsia" w:ascii="仿宋_GB2312" w:hAnsi="仿宋" w:eastAsia="仿宋_GB2312"/>
          <w:sz w:val="32"/>
          <w:szCs w:val="32"/>
        </w:rPr>
        <w:t>联席会议办公室向总召集人汇报议定事项，必要时可委托相关部门汇报有关事项；</w:t>
      </w:r>
    </w:p>
    <w:p>
      <w:pPr>
        <w:spacing w:before="156" w:line="6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5.</w:t>
      </w:r>
      <w:r>
        <w:rPr>
          <w:rFonts w:hint="eastAsia" w:ascii="仿宋_GB2312" w:hAnsi="仿宋" w:eastAsia="仿宋_GB2312"/>
          <w:sz w:val="32"/>
          <w:szCs w:val="32"/>
        </w:rPr>
        <w:t>联席会议总召集人或召集人按会议议程组织召开联席会议；</w:t>
      </w:r>
    </w:p>
    <w:p>
      <w:pPr>
        <w:spacing w:before="156" w:line="6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6.</w:t>
      </w:r>
      <w:r>
        <w:rPr>
          <w:rFonts w:hint="eastAsia" w:ascii="仿宋_GB2312" w:hAnsi="仿宋" w:eastAsia="仿宋_GB2312"/>
          <w:sz w:val="32"/>
          <w:szCs w:val="32"/>
        </w:rPr>
        <w:t>经联席会议成员单位讨论后在“流程单”上签字盖章确认，会后形成会议纪要；</w:t>
      </w:r>
    </w:p>
    <w:p>
      <w:pPr>
        <w:spacing w:before="156" w:line="6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7.</w:t>
      </w:r>
      <w:r>
        <w:rPr>
          <w:rFonts w:hint="eastAsia" w:ascii="仿宋_GB2312" w:hAnsi="仿宋" w:eastAsia="仿宋_GB2312"/>
          <w:sz w:val="32"/>
          <w:szCs w:val="32"/>
        </w:rPr>
        <w:t>成员单位负责落实联席会议决定事项。</w:t>
      </w:r>
    </w:p>
    <w:p>
      <w:pPr>
        <w:rPr>
          <w:rFonts w:ascii="仿宋_GB2312" w:eastAsia="仿宋_GB2312"/>
          <w:sz w:val="32"/>
          <w:szCs w:val="32"/>
        </w:rPr>
      </w:pPr>
      <w:bookmarkStart w:id="0" w:name="_1676812475"/>
      <w:bookmarkEnd w:id="0"/>
      <w:bookmarkStart w:id="1" w:name="_1676812844"/>
      <w:bookmarkEnd w:id="1"/>
      <w:bookmarkStart w:id="2" w:name="_1676812753"/>
      <w:bookmarkEnd w:id="2"/>
      <w:bookmarkStart w:id="3" w:name="laiwen_date"/>
      <w:bookmarkEnd w:id="3"/>
      <w:bookmarkStart w:id="4" w:name="_1676812292"/>
      <w:bookmarkEnd w:id="4"/>
      <w:bookmarkStart w:id="5" w:name="_1676811828"/>
      <w:bookmarkEnd w:id="5"/>
      <w:bookmarkStart w:id="6" w:name="_1676812380"/>
      <w:bookmarkEnd w:id="6"/>
      <w:bookmarkStart w:id="7" w:name="_1679403289"/>
      <w:bookmarkEnd w:id="7"/>
      <w:bookmarkStart w:id="8" w:name="_1676812838"/>
      <w:bookmarkEnd w:id="8"/>
      <w:bookmarkStart w:id="9" w:name="_1676812557"/>
      <w:bookmarkEnd w:id="9"/>
      <w:bookmarkStart w:id="10" w:name="_1676812565"/>
      <w:bookmarkEnd w:id="10"/>
    </w:p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4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2022-03-07T07:55:04Z</dcterms:created>
  <dc:creator>Administrator</dc:creator>
  <cp:lastModifiedBy>Yu。</cp:lastModifiedBy>
  <dcterms:modified xsi:type="dcterms:W3CDTF">2022-03-07T07:55:15Z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F5706A15D9DD4641A2B08E410D7F464D</vt:lpwstr>
  </property>
</Properties>
</file>