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98BF8" w14:textId="77777777" w:rsidR="005B361A" w:rsidRDefault="006A5D73">
      <w:pPr>
        <w:rPr>
          <w:rFonts w:eastAsia="黑体"/>
          <w:sz w:val="28"/>
          <w:szCs w:val="28"/>
        </w:rPr>
      </w:pPr>
      <w:r>
        <w:rPr>
          <w:rFonts w:eastAsia="黑体"/>
          <w:sz w:val="28"/>
          <w:szCs w:val="28"/>
        </w:rPr>
        <w:t>附件</w:t>
      </w:r>
      <w:r>
        <w:rPr>
          <w:rFonts w:eastAsia="黑体"/>
          <w:sz w:val="28"/>
          <w:szCs w:val="28"/>
        </w:rPr>
        <w:t>3</w:t>
      </w:r>
    </w:p>
    <w:p w14:paraId="09BB57A1" w14:textId="77777777" w:rsidR="005B361A" w:rsidRDefault="006A5D73">
      <w:pPr>
        <w:tabs>
          <w:tab w:val="left" w:pos="1260"/>
          <w:tab w:val="left" w:pos="1680"/>
          <w:tab w:val="left" w:pos="1995"/>
        </w:tabs>
        <w:adjustRightInd w:val="0"/>
        <w:snapToGrid w:val="0"/>
        <w:spacing w:afterLines="50" w:after="156" w:line="580" w:lineRule="exact"/>
        <w:jc w:val="center"/>
        <w:rPr>
          <w:rFonts w:eastAsia="方正小标宋简体"/>
          <w:b/>
          <w:sz w:val="36"/>
          <w:szCs w:val="36"/>
        </w:rPr>
      </w:pPr>
      <w:r>
        <w:rPr>
          <w:rFonts w:eastAsia="方正小标宋简体"/>
          <w:b/>
          <w:sz w:val="36"/>
          <w:szCs w:val="36"/>
        </w:rPr>
        <w:t>候选人详细事迹材料样例</w:t>
      </w:r>
    </w:p>
    <w:p w14:paraId="731D673E" w14:textId="77777777" w:rsidR="005B361A" w:rsidRDefault="006A5D73">
      <w:pPr>
        <w:widowControl/>
        <w:spacing w:afterLines="50" w:after="156" w:line="560" w:lineRule="exact"/>
        <w:ind w:firstLineChars="200" w:firstLine="600"/>
        <w:jc w:val="left"/>
        <w:rPr>
          <w:rFonts w:ascii="楷体_GB2312" w:eastAsia="楷体_GB2312" w:hAnsi="楷体_GB2312" w:cs="楷体_GB2312"/>
          <w:b/>
          <w:sz w:val="30"/>
          <w:szCs w:val="30"/>
        </w:rPr>
      </w:pPr>
      <w:r>
        <w:rPr>
          <w:rFonts w:ascii="楷体_GB2312" w:eastAsia="楷体_GB2312" w:hAnsi="楷体_GB2312" w:cs="楷体_GB2312" w:hint="eastAsia"/>
          <w:b/>
          <w:sz w:val="30"/>
          <w:szCs w:val="30"/>
        </w:rPr>
        <w:t>（请严格按照以下样例提供，内容要翔实准确、感染力强，有具体工作事例，充分展现候选人的先进性和典型性。要有题记、二级标题，字数在</w:t>
      </w:r>
      <w:r>
        <w:rPr>
          <w:rFonts w:ascii="楷体_GB2312" w:eastAsia="楷体_GB2312" w:hAnsi="楷体_GB2312" w:cs="楷体_GB2312" w:hint="eastAsia"/>
          <w:b/>
          <w:sz w:val="30"/>
          <w:szCs w:val="30"/>
        </w:rPr>
        <w:t>5000</w:t>
      </w:r>
      <w:r>
        <w:rPr>
          <w:rFonts w:ascii="楷体_GB2312" w:eastAsia="楷体_GB2312" w:hAnsi="楷体_GB2312" w:cs="楷体_GB2312" w:hint="eastAsia"/>
          <w:b/>
          <w:sz w:val="30"/>
          <w:szCs w:val="30"/>
        </w:rPr>
        <w:t>字以内）</w:t>
      </w:r>
    </w:p>
    <w:p w14:paraId="4A0EB8B9" w14:textId="77777777" w:rsidR="005B361A" w:rsidRDefault="006A5D73">
      <w:pPr>
        <w:spacing w:line="540" w:lineRule="exact"/>
        <w:jc w:val="center"/>
        <w:rPr>
          <w:rFonts w:eastAsia="方正小标宋简体"/>
          <w:b/>
          <w:sz w:val="36"/>
          <w:szCs w:val="36"/>
        </w:rPr>
      </w:pPr>
      <w:r>
        <w:rPr>
          <w:rFonts w:eastAsia="方正小标宋简体"/>
          <w:b/>
          <w:sz w:val="36"/>
          <w:szCs w:val="36"/>
        </w:rPr>
        <w:t>在特教苗圃里辛勤耕耘的园丁</w:t>
      </w:r>
    </w:p>
    <w:p w14:paraId="31D16D25" w14:textId="77777777" w:rsidR="005B361A" w:rsidRDefault="006A5D73">
      <w:pPr>
        <w:spacing w:line="540" w:lineRule="exact"/>
        <w:jc w:val="center"/>
        <w:rPr>
          <w:rFonts w:eastAsia="仿宋"/>
          <w:color w:val="000000"/>
          <w:sz w:val="30"/>
          <w:szCs w:val="30"/>
        </w:rPr>
      </w:pPr>
      <w:r>
        <w:rPr>
          <w:rFonts w:eastAsia="仿宋"/>
          <w:color w:val="000000"/>
          <w:sz w:val="30"/>
          <w:szCs w:val="30"/>
        </w:rPr>
        <w:t>——</w:t>
      </w:r>
      <w:r>
        <w:rPr>
          <w:rFonts w:eastAsia="仿宋"/>
          <w:color w:val="000000"/>
          <w:sz w:val="30"/>
          <w:szCs w:val="30"/>
        </w:rPr>
        <w:t>记陕西省商洛市特殊教育学校教师党红妮</w:t>
      </w:r>
    </w:p>
    <w:p w14:paraId="4A54F969" w14:textId="77777777" w:rsidR="005B361A" w:rsidRDefault="006A5D73">
      <w:pPr>
        <w:spacing w:line="440" w:lineRule="exact"/>
        <w:jc w:val="left"/>
        <w:rPr>
          <w:rFonts w:eastAsia="楷体_GB2312"/>
          <w:sz w:val="30"/>
          <w:szCs w:val="30"/>
        </w:rPr>
      </w:pPr>
      <w:r>
        <w:rPr>
          <w:rFonts w:ascii="楷体_GB2312" w:eastAsia="楷体_GB2312" w:hAnsi="楷体_GB2312" w:cs="楷体_GB2312" w:hint="eastAsia"/>
          <w:b/>
          <w:noProof/>
          <w:sz w:val="30"/>
          <w:szCs w:val="30"/>
        </w:rPr>
        <w:drawing>
          <wp:anchor distT="0" distB="0" distL="114300" distR="114300" simplePos="0" relativeHeight="251658240" behindDoc="0" locked="0" layoutInCell="1" allowOverlap="1" wp14:anchorId="7CDF3CC4" wp14:editId="1B2B1E4C">
            <wp:simplePos x="0" y="0"/>
            <wp:positionH relativeFrom="margin">
              <wp:posOffset>278130</wp:posOffset>
            </wp:positionH>
            <wp:positionV relativeFrom="margin">
              <wp:posOffset>2914015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7"/>
                    <a:stretch>
                      <a:fillRect/>
                    </a:stretch>
                  </pic:blipFill>
                  <pic:spPr>
                    <a:xfrm>
                      <a:off x="0" y="0"/>
                      <a:ext cx="4711065" cy="3140710"/>
                    </a:xfrm>
                    <a:prstGeom prst="rect">
                      <a:avLst/>
                    </a:prstGeom>
                    <a:noFill/>
                    <a:ln>
                      <a:noFill/>
                    </a:ln>
                  </pic:spPr>
                </pic:pic>
              </a:graphicData>
            </a:graphic>
          </wp:anchor>
        </w:drawing>
      </w:r>
      <w:r>
        <w:rPr>
          <w:rFonts w:eastAsia="楷体_GB2312"/>
          <w:sz w:val="30"/>
          <w:szCs w:val="30"/>
        </w:rPr>
        <w:t xml:space="preserve">   </w:t>
      </w:r>
    </w:p>
    <w:p w14:paraId="38F10A3C" w14:textId="77777777" w:rsidR="005B361A" w:rsidRDefault="006A5D73">
      <w:pPr>
        <w:spacing w:line="440" w:lineRule="exact"/>
        <w:ind w:firstLineChars="200" w:firstLine="600"/>
        <w:jc w:val="left"/>
        <w:rPr>
          <w:rFonts w:eastAsia="楷体_GB2312"/>
          <w:sz w:val="30"/>
          <w:szCs w:val="30"/>
        </w:rPr>
      </w:pPr>
      <w:r>
        <w:rPr>
          <w:rFonts w:eastAsia="楷体_GB2312"/>
          <w:sz w:val="30"/>
          <w:szCs w:val="30"/>
        </w:rPr>
        <w:t>辛勤耕耘在特教讲台，默默守护着残障儿童，以爱唤爱，以智启智，给残缺以尊严，给特障以坦平</w:t>
      </w:r>
      <w:r>
        <w:rPr>
          <w:rFonts w:eastAsia="楷体_GB2312"/>
          <w:sz w:val="30"/>
          <w:szCs w:val="30"/>
        </w:rPr>
        <w:t>……</w:t>
      </w:r>
      <w:r>
        <w:rPr>
          <w:rFonts w:eastAsia="楷体_GB2312"/>
          <w:sz w:val="30"/>
          <w:szCs w:val="30"/>
        </w:rPr>
        <w:t>她用点滴平凡故事，书写着特殊教育者的</w:t>
      </w:r>
      <w:r>
        <w:rPr>
          <w:rFonts w:eastAsia="楷体_GB2312"/>
          <w:sz w:val="30"/>
          <w:szCs w:val="30"/>
        </w:rPr>
        <w:t>“</w:t>
      </w:r>
      <w:r>
        <w:rPr>
          <w:rFonts w:eastAsia="楷体_GB2312"/>
          <w:sz w:val="30"/>
          <w:szCs w:val="30"/>
        </w:rPr>
        <w:t>不</w:t>
      </w:r>
      <w:r>
        <w:rPr>
          <w:rFonts w:eastAsia="楷体_GB2312" w:hint="eastAsia"/>
          <w:sz w:val="30"/>
          <w:szCs w:val="30"/>
        </w:rPr>
        <w:t>平</w:t>
      </w:r>
      <w:r>
        <w:rPr>
          <w:rFonts w:eastAsia="楷体_GB2312"/>
          <w:sz w:val="30"/>
          <w:szCs w:val="30"/>
        </w:rPr>
        <w:t>凡</w:t>
      </w:r>
      <w:r>
        <w:rPr>
          <w:rFonts w:eastAsia="楷体_GB2312"/>
          <w:sz w:val="30"/>
          <w:szCs w:val="30"/>
        </w:rPr>
        <w:t>”</w:t>
      </w:r>
      <w:r>
        <w:rPr>
          <w:rFonts w:eastAsia="楷体_GB2312"/>
          <w:sz w:val="30"/>
          <w:szCs w:val="30"/>
        </w:rPr>
        <w:t>。</w:t>
      </w:r>
      <w:r>
        <w:rPr>
          <w:rFonts w:eastAsia="楷体_GB2312"/>
          <w:sz w:val="30"/>
          <w:szCs w:val="30"/>
        </w:rPr>
        <w:t xml:space="preserve">    </w:t>
      </w:r>
    </w:p>
    <w:p w14:paraId="12227884" w14:textId="77777777" w:rsidR="005B361A" w:rsidRDefault="006A5D73">
      <w:pPr>
        <w:widowControl/>
        <w:shd w:val="clear" w:color="auto" w:fill="FFFFFF"/>
        <w:spacing w:line="440" w:lineRule="exact"/>
        <w:ind w:firstLineChars="2276" w:firstLine="6828"/>
        <w:rPr>
          <w:rFonts w:eastAsia="楷体_GB2312"/>
          <w:sz w:val="30"/>
          <w:szCs w:val="30"/>
        </w:rPr>
      </w:pPr>
      <w:r>
        <w:rPr>
          <w:rFonts w:eastAsia="楷体_GB2312"/>
          <w:sz w:val="30"/>
          <w:szCs w:val="30"/>
        </w:rPr>
        <w:t xml:space="preserve">—— </w:t>
      </w:r>
      <w:r>
        <w:rPr>
          <w:rFonts w:eastAsia="楷体_GB2312"/>
          <w:sz w:val="30"/>
          <w:szCs w:val="30"/>
        </w:rPr>
        <w:t>题记</w:t>
      </w:r>
    </w:p>
    <w:p w14:paraId="4F7615D3" w14:textId="77777777" w:rsidR="005B361A" w:rsidRDefault="005B361A">
      <w:pPr>
        <w:pStyle w:val="a4"/>
        <w:spacing w:line="540" w:lineRule="exact"/>
        <w:ind w:firstLineChars="150" w:firstLine="480"/>
        <w:rPr>
          <w:rFonts w:eastAsia="仿宋_GB2312"/>
          <w:sz w:val="32"/>
          <w:szCs w:val="32"/>
        </w:rPr>
      </w:pPr>
    </w:p>
    <w:p w14:paraId="00303080"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在陕西省商洛市特殊教育学校，师生们对党红妮的感人故事都会赞不绝口。</w:t>
      </w:r>
    </w:p>
    <w:p w14:paraId="53C140BE"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党红妮毕业于丹凤师范学校，本科学历，中小学一级教师，</w:t>
      </w:r>
      <w:r>
        <w:rPr>
          <w:rFonts w:eastAsia="方正仿宋简体"/>
          <w:sz w:val="30"/>
          <w:szCs w:val="30"/>
        </w:rPr>
        <w:lastRenderedPageBreak/>
        <w:t>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14:paraId="37DD933D"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这一张张荣誉证书，不仅见证了她春夏秋冬的辛勤耕耘，也为她在特教领域赢得了远比金杯、银杯更珍贵的口碑。</w:t>
      </w:r>
    </w:p>
    <w:p w14:paraId="4A6667B2" w14:textId="77777777" w:rsidR="005B361A" w:rsidRDefault="005B361A">
      <w:pPr>
        <w:spacing w:line="440" w:lineRule="exact"/>
        <w:ind w:firstLineChars="200" w:firstLine="600"/>
        <w:rPr>
          <w:rFonts w:eastAsia="方正仿宋简体"/>
          <w:sz w:val="30"/>
          <w:szCs w:val="30"/>
        </w:rPr>
      </w:pPr>
    </w:p>
    <w:p w14:paraId="55A4FE04" w14:textId="77777777" w:rsidR="005B361A" w:rsidRDefault="006A5D73">
      <w:pPr>
        <w:spacing w:line="440" w:lineRule="exact"/>
        <w:jc w:val="center"/>
        <w:rPr>
          <w:rFonts w:eastAsia="方正仿宋简体"/>
          <w:b/>
          <w:sz w:val="30"/>
          <w:szCs w:val="30"/>
        </w:rPr>
      </w:pPr>
      <w:r>
        <w:rPr>
          <w:rFonts w:eastAsia="方正仿宋简体"/>
          <w:b/>
          <w:sz w:val="30"/>
          <w:szCs w:val="30"/>
        </w:rPr>
        <w:t>爱是最好的教育</w:t>
      </w:r>
    </w:p>
    <w:p w14:paraId="35B1BDF0"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1999</w:t>
      </w:r>
      <w:r>
        <w:rPr>
          <w:rFonts w:eastAsia="方正仿宋简体"/>
          <w:sz w:val="30"/>
          <w:szCs w:val="30"/>
        </w:rPr>
        <w:t>年</w:t>
      </w:r>
      <w:r>
        <w:rPr>
          <w:rFonts w:eastAsia="方正仿宋简体"/>
          <w:sz w:val="30"/>
          <w:szCs w:val="30"/>
        </w:rPr>
        <w:t>11</w:t>
      </w:r>
      <w:r>
        <w:rPr>
          <w:rFonts w:eastAsia="方正仿宋简体"/>
          <w:sz w:val="30"/>
          <w:szCs w:val="30"/>
        </w:rPr>
        <w:t>月，党红妮初次接触特殊</w:t>
      </w:r>
      <w:r>
        <w:rPr>
          <w:rFonts w:eastAsia="方正仿宋简体"/>
          <w:sz w:val="30"/>
          <w:szCs w:val="30"/>
        </w:rPr>
        <w:t>教育，面对这群生活在残缺世界中的孩子，她的心揪得厉害：和他们说话，他们听不到；和他们打手语，他们看不懂。</w:t>
      </w:r>
    </w:p>
    <w:p w14:paraId="7ED07BE5"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党红妮说，自己就像一条搁浅在沙滩的鱼，进入了一个教育的陌生领域，一切都是那么难。那段时间，她的嘴角起泡、溃烂了整整一个月。</w:t>
      </w:r>
    </w:p>
    <w:p w14:paraId="1F2E0CFC"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世上无难事，只怕有心人。党红妮深知每个孩子都是天上降临的天使，残障孩子是因为不小心折断了翅膀，不管他们的残疾程度有多么严重，他们都应享有基本的尊严和受教育的权利。</w:t>
      </w:r>
    </w:p>
    <w:p w14:paraId="44B4DEB6"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党红妮是这么想的，也是这么做的，由于她所在的学校是一所寄宿制九年义务教育学校，学校</w:t>
      </w:r>
      <w:r>
        <w:rPr>
          <w:rFonts w:eastAsia="方正仿宋简体"/>
          <w:sz w:val="30"/>
          <w:szCs w:val="30"/>
        </w:rPr>
        <w:t>143</w:t>
      </w:r>
      <w:r>
        <w:rPr>
          <w:rFonts w:eastAsia="方正仿宋简体"/>
          <w:sz w:val="30"/>
          <w:szCs w:val="30"/>
        </w:rPr>
        <w:t>名听障、智障（包括自闭症）学生</w:t>
      </w:r>
      <w:r>
        <w:rPr>
          <w:rFonts w:eastAsia="方正仿宋简体"/>
          <w:sz w:val="30"/>
          <w:szCs w:val="30"/>
        </w:rPr>
        <w:t>来自全市六县一区基层贫困家庭，周内全部食宿在学校，学生在校时间长，学校实行行政安全值班制度，每当值班时，她就义无反顾地担负起了</w:t>
      </w:r>
      <w:r>
        <w:rPr>
          <w:rFonts w:eastAsia="方正仿宋简体"/>
          <w:sz w:val="30"/>
          <w:szCs w:val="30"/>
        </w:rPr>
        <w:t>“</w:t>
      </w:r>
      <w:r>
        <w:rPr>
          <w:rFonts w:eastAsia="方正仿宋简体"/>
          <w:sz w:val="30"/>
          <w:szCs w:val="30"/>
        </w:rPr>
        <w:t>家长</w:t>
      </w:r>
      <w:r>
        <w:rPr>
          <w:rFonts w:eastAsia="方正仿宋简体"/>
          <w:sz w:val="30"/>
          <w:szCs w:val="30"/>
        </w:rPr>
        <w:t>”</w:t>
      </w:r>
      <w:r>
        <w:rPr>
          <w:rFonts w:eastAsia="方正仿宋简体"/>
          <w:sz w:val="30"/>
          <w:szCs w:val="30"/>
        </w:rPr>
        <w:t>的职责，用爱心浇灌着特殊之花成长。</w:t>
      </w:r>
    </w:p>
    <w:p w14:paraId="69D0CAAD"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2015</w:t>
      </w:r>
      <w:r>
        <w:rPr>
          <w:rFonts w:eastAsia="方正仿宋简体"/>
          <w:sz w:val="30"/>
          <w:szCs w:val="30"/>
        </w:rPr>
        <w:t>年</w:t>
      </w:r>
      <w:r>
        <w:rPr>
          <w:rFonts w:eastAsia="方正仿宋简体"/>
          <w:sz w:val="30"/>
          <w:szCs w:val="30"/>
        </w:rPr>
        <w:t>10</w:t>
      </w:r>
      <w:r>
        <w:rPr>
          <w:rFonts w:eastAsia="方正仿宋简体"/>
          <w:sz w:val="30"/>
          <w:szCs w:val="30"/>
        </w:rPr>
        <w:t>月的一天，党红妮正在值班，学生小米突发疾病，她第一时间赶到学生宿舍，看到孩子的头一直往左边抽，眼神呆呆的，失去了光泽。她吓坏了，快速拨打</w:t>
      </w:r>
      <w:r>
        <w:rPr>
          <w:rFonts w:eastAsia="方正仿宋简体"/>
          <w:sz w:val="30"/>
          <w:szCs w:val="30"/>
        </w:rPr>
        <w:t>120</w:t>
      </w:r>
      <w:r>
        <w:rPr>
          <w:rFonts w:eastAsia="方正仿宋简体"/>
          <w:sz w:val="30"/>
          <w:szCs w:val="30"/>
        </w:rPr>
        <w:t>之后，趴在孩子耳边一遍又一遍呼叫对方的名字，孩子一点反应也没有，她用手轻轻拍打着小米的脸颊，孩子依然没有一点反应，完全失去了意识。</w:t>
      </w:r>
    </w:p>
    <w:p w14:paraId="09FC3188"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党红妮立刻意识到事情的紧迫和严重，她利用自己自学的急</w:t>
      </w:r>
      <w:r>
        <w:rPr>
          <w:rFonts w:eastAsia="方正仿宋简体"/>
          <w:sz w:val="30"/>
          <w:szCs w:val="30"/>
        </w:rPr>
        <w:lastRenderedPageBreak/>
        <w:t>救</w:t>
      </w:r>
      <w:r>
        <w:rPr>
          <w:rFonts w:eastAsia="方正仿宋简体"/>
          <w:sz w:val="30"/>
          <w:szCs w:val="30"/>
        </w:rPr>
        <w:t>知识，给小米做抢救，掐人中，掐脚心、掐手心，以及十个指尖，直到孩子的抽搐渐渐缓解。</w:t>
      </w:r>
    </w:p>
    <w:p w14:paraId="2B04EA5A"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随后，她跟着去医院，又担当起家长的角色，垫付医药费，陪同小米抽血、化验，做</w:t>
      </w:r>
      <w:r>
        <w:rPr>
          <w:rFonts w:eastAsia="方正仿宋简体"/>
          <w:sz w:val="30"/>
          <w:szCs w:val="30"/>
        </w:rPr>
        <w:t>CT</w:t>
      </w:r>
      <w:r>
        <w:rPr>
          <w:rFonts w:eastAsia="方正仿宋简体"/>
          <w:sz w:val="30"/>
          <w:szCs w:val="30"/>
        </w:rPr>
        <w:t>、心电图、脑电图等各种检查。在</w:t>
      </w:r>
      <w:r>
        <w:rPr>
          <w:rFonts w:eastAsia="方正仿宋简体"/>
          <w:sz w:val="30"/>
          <w:szCs w:val="30"/>
        </w:rPr>
        <w:t xml:space="preserve">CT </w:t>
      </w:r>
      <w:r>
        <w:rPr>
          <w:rFonts w:eastAsia="方正仿宋简体"/>
          <w:sz w:val="30"/>
          <w:szCs w:val="30"/>
        </w:rPr>
        <w:t>检查中，小米因为不适，呕吐得厉害，为了不污染到检查医疗器械，有几次她都是用手直接去接孩子的呕吐物，心里没有丝毫的怨言。</w:t>
      </w:r>
    </w:p>
    <w:p w14:paraId="769F3E28"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医生说，孩子的情况比较复杂，幸好救治及时。当孩子的爸爸赶到医院时，孩子已无大碍。看着醒来后静静地躺在病床上的孩子，一双黑溜溜的眼睛望着她，眼神重回光彩，那一刻，党红妮深刻体会到，这一切都是值得的</w:t>
      </w:r>
      <w:r>
        <w:rPr>
          <w:rFonts w:eastAsia="方正仿宋简体"/>
          <w:sz w:val="30"/>
          <w:szCs w:val="30"/>
        </w:rPr>
        <w:t>。</w:t>
      </w:r>
    </w:p>
    <w:p w14:paraId="56207EF7"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14:paraId="37B39C14"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学生生活自理能力差，她就手把手地教他们洗脸刷牙、穿衣戴帽、整理床铺；学生腿脚不灵便，她就搀扶他们上厕所，带他们做康复训练；孩子生病，她就第一时间带孩子看病求医，端水喂药；学生家庭贫困</w:t>
      </w:r>
      <w:r>
        <w:rPr>
          <w:rFonts w:eastAsia="方正仿宋简体"/>
          <w:sz w:val="30"/>
          <w:szCs w:val="30"/>
        </w:rPr>
        <w:t>，她就千方百计寻求资助，解决燃眉之急</w:t>
      </w:r>
      <w:r>
        <w:rPr>
          <w:rFonts w:eastAsia="方正仿宋简体"/>
          <w:sz w:val="30"/>
          <w:szCs w:val="30"/>
        </w:rPr>
        <w:t>……</w:t>
      </w:r>
    </w:p>
    <w:p w14:paraId="007776A6"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爱是最好的教育，她像爱护自己的孩子一样，不仅</w:t>
      </w:r>
      <w:r>
        <w:rPr>
          <w:rFonts w:eastAsia="方正仿宋简体"/>
          <w:sz w:val="30"/>
          <w:szCs w:val="30"/>
        </w:rPr>
        <w:t>“</w:t>
      </w:r>
      <w:r>
        <w:rPr>
          <w:rFonts w:eastAsia="方正仿宋简体"/>
          <w:sz w:val="30"/>
          <w:szCs w:val="30"/>
        </w:rPr>
        <w:t>为人师</w:t>
      </w:r>
      <w:r>
        <w:rPr>
          <w:rFonts w:eastAsia="方正仿宋简体"/>
          <w:sz w:val="30"/>
          <w:szCs w:val="30"/>
        </w:rPr>
        <w:t>”</w:t>
      </w:r>
      <w:r>
        <w:rPr>
          <w:rFonts w:eastAsia="方正仿宋简体"/>
          <w:sz w:val="30"/>
          <w:szCs w:val="30"/>
        </w:rPr>
        <w:t>，更是</w:t>
      </w:r>
      <w:r>
        <w:rPr>
          <w:rFonts w:eastAsia="方正仿宋简体"/>
          <w:sz w:val="30"/>
          <w:szCs w:val="30"/>
        </w:rPr>
        <w:t>“</w:t>
      </w:r>
      <w:r>
        <w:rPr>
          <w:rFonts w:eastAsia="方正仿宋简体"/>
          <w:sz w:val="30"/>
          <w:szCs w:val="30"/>
        </w:rPr>
        <w:t>为人母</w:t>
      </w:r>
      <w:r>
        <w:rPr>
          <w:rFonts w:eastAsia="方正仿宋简体"/>
          <w:sz w:val="30"/>
          <w:szCs w:val="30"/>
        </w:rPr>
        <w:t>”</w:t>
      </w:r>
      <w:r>
        <w:rPr>
          <w:rFonts w:eastAsia="方正仿宋简体"/>
          <w:sz w:val="30"/>
          <w:szCs w:val="30"/>
        </w:rPr>
        <w:t>，无时无刻不在帮助这些残障孩子。正因为如此，她多次被学校表彰为</w:t>
      </w:r>
      <w:r>
        <w:rPr>
          <w:rFonts w:eastAsia="方正仿宋简体"/>
          <w:sz w:val="30"/>
          <w:szCs w:val="30"/>
        </w:rPr>
        <w:t>“</w:t>
      </w:r>
      <w:r>
        <w:rPr>
          <w:rFonts w:eastAsia="方正仿宋简体"/>
          <w:sz w:val="30"/>
          <w:szCs w:val="30"/>
        </w:rPr>
        <w:t>优秀班主任</w:t>
      </w:r>
      <w:r>
        <w:rPr>
          <w:rFonts w:eastAsia="方正仿宋简体"/>
          <w:sz w:val="30"/>
          <w:szCs w:val="30"/>
        </w:rPr>
        <w:t>”“</w:t>
      </w:r>
      <w:r>
        <w:rPr>
          <w:rFonts w:eastAsia="方正仿宋简体"/>
          <w:sz w:val="30"/>
          <w:szCs w:val="30"/>
        </w:rPr>
        <w:t>优秀教师</w:t>
      </w:r>
      <w:r>
        <w:rPr>
          <w:rFonts w:eastAsia="方正仿宋简体"/>
          <w:sz w:val="30"/>
          <w:szCs w:val="30"/>
        </w:rPr>
        <w:t>”“</w:t>
      </w:r>
      <w:r>
        <w:rPr>
          <w:rFonts w:eastAsia="方正仿宋简体"/>
          <w:sz w:val="30"/>
          <w:szCs w:val="30"/>
        </w:rPr>
        <w:t>优秀少先队辅导员</w:t>
      </w:r>
      <w:r>
        <w:rPr>
          <w:rFonts w:eastAsia="方正仿宋简体"/>
          <w:sz w:val="30"/>
          <w:szCs w:val="30"/>
        </w:rPr>
        <w:t>”“</w:t>
      </w:r>
      <w:r>
        <w:rPr>
          <w:rFonts w:eastAsia="方正仿宋简体"/>
          <w:sz w:val="30"/>
          <w:szCs w:val="30"/>
        </w:rPr>
        <w:t>环保妈妈</w:t>
      </w:r>
      <w:r>
        <w:rPr>
          <w:rFonts w:eastAsia="方正仿宋简体"/>
          <w:sz w:val="30"/>
          <w:szCs w:val="30"/>
        </w:rPr>
        <w:t>”</w:t>
      </w:r>
      <w:r>
        <w:rPr>
          <w:rFonts w:eastAsia="方正仿宋简体"/>
          <w:sz w:val="30"/>
          <w:szCs w:val="30"/>
        </w:rPr>
        <w:t>等，所带班级也多次荣获学校</w:t>
      </w:r>
      <w:r>
        <w:rPr>
          <w:rFonts w:eastAsia="方正仿宋简体"/>
          <w:sz w:val="30"/>
          <w:szCs w:val="30"/>
        </w:rPr>
        <w:t>“</w:t>
      </w:r>
      <w:r>
        <w:rPr>
          <w:rFonts w:eastAsia="方正仿宋简体"/>
          <w:sz w:val="30"/>
          <w:szCs w:val="30"/>
        </w:rPr>
        <w:t>优秀班级</w:t>
      </w:r>
      <w:r>
        <w:rPr>
          <w:rFonts w:eastAsia="方正仿宋简体"/>
          <w:sz w:val="30"/>
          <w:szCs w:val="30"/>
        </w:rPr>
        <w:t>”“</w:t>
      </w:r>
      <w:r>
        <w:rPr>
          <w:rFonts w:eastAsia="方正仿宋简体"/>
          <w:sz w:val="30"/>
          <w:szCs w:val="30"/>
        </w:rPr>
        <w:t>优秀中队</w:t>
      </w:r>
      <w:r>
        <w:rPr>
          <w:rFonts w:eastAsia="方正仿宋简体"/>
          <w:sz w:val="30"/>
          <w:szCs w:val="30"/>
        </w:rPr>
        <w:t>”</w:t>
      </w:r>
      <w:r>
        <w:rPr>
          <w:rFonts w:eastAsia="方正仿宋简体"/>
          <w:sz w:val="30"/>
          <w:szCs w:val="30"/>
        </w:rPr>
        <w:t>等荣誉称号。</w:t>
      </w:r>
    </w:p>
    <w:p w14:paraId="020F6772" w14:textId="77777777" w:rsidR="005B361A" w:rsidRDefault="005B361A">
      <w:pPr>
        <w:spacing w:line="440" w:lineRule="exact"/>
        <w:ind w:firstLineChars="200" w:firstLine="600"/>
        <w:rPr>
          <w:rFonts w:eastAsia="方正仿宋简体"/>
          <w:sz w:val="30"/>
          <w:szCs w:val="30"/>
        </w:rPr>
      </w:pPr>
    </w:p>
    <w:p w14:paraId="2400292E" w14:textId="77777777" w:rsidR="005B361A" w:rsidRDefault="006A5D73">
      <w:pPr>
        <w:spacing w:line="440" w:lineRule="exact"/>
        <w:jc w:val="center"/>
        <w:rPr>
          <w:rFonts w:eastAsia="方正仿宋简体"/>
          <w:b/>
          <w:sz w:val="30"/>
          <w:szCs w:val="30"/>
        </w:rPr>
      </w:pPr>
      <w:r>
        <w:rPr>
          <w:rFonts w:eastAsia="方正仿宋简体"/>
          <w:b/>
          <w:sz w:val="30"/>
          <w:szCs w:val="30"/>
        </w:rPr>
        <w:t>特殊教育是</w:t>
      </w:r>
      <w:r>
        <w:rPr>
          <w:rFonts w:eastAsia="方正仿宋简体"/>
          <w:b/>
          <w:sz w:val="30"/>
          <w:szCs w:val="30"/>
        </w:rPr>
        <w:t>“</w:t>
      </w:r>
      <w:r>
        <w:rPr>
          <w:rFonts w:eastAsia="方正仿宋简体"/>
          <w:b/>
          <w:sz w:val="30"/>
          <w:szCs w:val="30"/>
        </w:rPr>
        <w:t>慢</w:t>
      </w:r>
      <w:r>
        <w:rPr>
          <w:rFonts w:eastAsia="方正仿宋简体"/>
          <w:b/>
          <w:sz w:val="30"/>
          <w:szCs w:val="30"/>
        </w:rPr>
        <w:t>”</w:t>
      </w:r>
      <w:r>
        <w:rPr>
          <w:rFonts w:eastAsia="方正仿宋简体"/>
          <w:b/>
          <w:sz w:val="30"/>
          <w:szCs w:val="30"/>
        </w:rPr>
        <w:t>的艺术</w:t>
      </w:r>
    </w:p>
    <w:p w14:paraId="3538817E"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党红妮深知，特殊教育是</w:t>
      </w:r>
      <w:r>
        <w:rPr>
          <w:rFonts w:eastAsia="方正仿宋简体"/>
          <w:sz w:val="30"/>
          <w:szCs w:val="30"/>
        </w:rPr>
        <w:t>“</w:t>
      </w:r>
      <w:r>
        <w:rPr>
          <w:rFonts w:eastAsia="方正仿宋简体"/>
          <w:sz w:val="30"/>
          <w:szCs w:val="30"/>
        </w:rPr>
        <w:t>慢</w:t>
      </w:r>
      <w:r>
        <w:rPr>
          <w:rFonts w:eastAsia="方正仿宋简体"/>
          <w:sz w:val="30"/>
          <w:szCs w:val="30"/>
        </w:rPr>
        <w:t>”</w:t>
      </w:r>
      <w:r>
        <w:rPr>
          <w:rFonts w:eastAsia="方正仿宋简体"/>
          <w:sz w:val="30"/>
          <w:szCs w:val="30"/>
        </w:rPr>
        <w:t>的艺术，教育对象的变化是极其缓慢、细微的。因而，特殊教育需要以一个等待的姿态倾情投入，耐心关注教育对象，用慢节奏促进生命的进步和成长。</w:t>
      </w:r>
    </w:p>
    <w:p w14:paraId="53CC9DAB"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lastRenderedPageBreak/>
        <w:t>学生小坡，由于先天性小脑发</w:t>
      </w:r>
      <w:r>
        <w:rPr>
          <w:rFonts w:eastAsia="方正仿宋简体"/>
          <w:sz w:val="30"/>
          <w:szCs w:val="30"/>
        </w:rPr>
        <w:t>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14:paraId="6BC997FA"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在运动康复训练中，党红妮给予小坡最大的关注，对他进行座位的合理安排。刚开始的时候，她安排小坡坐在门口位置，方便他的出入，等他的腿部力量增强后，就把他安排到离</w:t>
      </w:r>
      <w:r>
        <w:rPr>
          <w:rFonts w:eastAsia="方正仿宋简体"/>
          <w:sz w:val="30"/>
          <w:szCs w:val="30"/>
        </w:rPr>
        <w:t>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14:paraId="2FD834BA"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14:paraId="146B946C"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w:t>
      </w:r>
      <w:r>
        <w:rPr>
          <w:rFonts w:eastAsia="方正仿宋简体"/>
          <w:sz w:val="30"/>
          <w:szCs w:val="30"/>
        </w:rPr>
        <w:t>提升，她又让孩子尝试去穿有拉链的衣服和有魔术粘贴扣的鞋子，尝试用筷子吃饭。这样逐步训练，在学生的能力范围之内，激发他最大的潜能。</w:t>
      </w:r>
    </w:p>
    <w:p w14:paraId="7E29A655"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在语言康复训练中，由于小坡说话口齿不清楚，最开始的时候，党红妮对他进行单音节的拼音游戏训练：如，张大嘴巴</w:t>
      </w:r>
      <w:r>
        <w:rPr>
          <w:rFonts w:eastAsia="方正仿宋简体"/>
          <w:sz w:val="30"/>
          <w:szCs w:val="30"/>
        </w:rPr>
        <w:t>a-a-a,</w:t>
      </w:r>
      <w:r>
        <w:rPr>
          <w:rFonts w:eastAsia="方正仿宋简体"/>
          <w:sz w:val="30"/>
          <w:szCs w:val="30"/>
        </w:rPr>
        <w:t>一只小鹅</w:t>
      </w:r>
      <w:r>
        <w:rPr>
          <w:rFonts w:eastAsia="方正仿宋简体"/>
          <w:sz w:val="30"/>
          <w:szCs w:val="30"/>
        </w:rPr>
        <w:t>e-e-e</w:t>
      </w:r>
      <w:r>
        <w:rPr>
          <w:rFonts w:eastAsia="方正仿宋简体"/>
          <w:sz w:val="30"/>
          <w:szCs w:val="30"/>
        </w:rPr>
        <w:t>等。随着他语言能力的提升，再对他进行单个字的训练，并尝试进行双音节词的填空训练，如：教学</w:t>
      </w:r>
      <w:r>
        <w:rPr>
          <w:rFonts w:eastAsia="方正仿宋简体"/>
          <w:sz w:val="30"/>
          <w:szCs w:val="30"/>
        </w:rPr>
        <w:t>“</w:t>
      </w:r>
      <w:r>
        <w:rPr>
          <w:rFonts w:eastAsia="方正仿宋简体"/>
          <w:sz w:val="30"/>
          <w:szCs w:val="30"/>
        </w:rPr>
        <w:t>桌子</w:t>
      </w:r>
      <w:r>
        <w:rPr>
          <w:rFonts w:eastAsia="方正仿宋简体"/>
          <w:sz w:val="30"/>
          <w:szCs w:val="30"/>
        </w:rPr>
        <w:t>”</w:t>
      </w:r>
      <w:r>
        <w:rPr>
          <w:rFonts w:eastAsia="方正仿宋简体"/>
          <w:sz w:val="30"/>
          <w:szCs w:val="30"/>
        </w:rPr>
        <w:t>一词，</w:t>
      </w:r>
      <w:r>
        <w:rPr>
          <w:rFonts w:eastAsia="方正仿宋简体"/>
          <w:sz w:val="30"/>
          <w:szCs w:val="30"/>
        </w:rPr>
        <w:lastRenderedPageBreak/>
        <w:t>老师说</w:t>
      </w:r>
      <w:r>
        <w:rPr>
          <w:rFonts w:eastAsia="方正仿宋简体"/>
          <w:sz w:val="30"/>
          <w:szCs w:val="30"/>
        </w:rPr>
        <w:t>“</w:t>
      </w:r>
      <w:r>
        <w:rPr>
          <w:rFonts w:eastAsia="方正仿宋简体"/>
          <w:sz w:val="30"/>
          <w:szCs w:val="30"/>
        </w:rPr>
        <w:t>桌</w:t>
      </w:r>
      <w:r>
        <w:rPr>
          <w:rFonts w:eastAsia="方正仿宋简体"/>
          <w:sz w:val="30"/>
          <w:szCs w:val="30"/>
        </w:rPr>
        <w:t>”</w:t>
      </w:r>
      <w:r>
        <w:rPr>
          <w:rFonts w:eastAsia="方正仿宋简体"/>
          <w:sz w:val="30"/>
          <w:szCs w:val="30"/>
        </w:rPr>
        <w:t>，他跟着说</w:t>
      </w:r>
      <w:r>
        <w:rPr>
          <w:rFonts w:eastAsia="方正仿宋简体"/>
          <w:sz w:val="30"/>
          <w:szCs w:val="30"/>
        </w:rPr>
        <w:t>“</w:t>
      </w:r>
      <w:r>
        <w:rPr>
          <w:rFonts w:eastAsia="方正仿宋简体"/>
          <w:sz w:val="30"/>
          <w:szCs w:val="30"/>
        </w:rPr>
        <w:t>子</w:t>
      </w:r>
      <w:r>
        <w:rPr>
          <w:rFonts w:eastAsia="方正仿宋简体"/>
          <w:sz w:val="30"/>
          <w:szCs w:val="30"/>
        </w:rPr>
        <w:t>”</w:t>
      </w:r>
      <w:r>
        <w:rPr>
          <w:rFonts w:eastAsia="方正仿宋简体"/>
          <w:sz w:val="30"/>
          <w:szCs w:val="30"/>
        </w:rPr>
        <w:t>。或者他说</w:t>
      </w:r>
      <w:r>
        <w:rPr>
          <w:rFonts w:eastAsia="方正仿宋简体"/>
          <w:sz w:val="30"/>
          <w:szCs w:val="30"/>
        </w:rPr>
        <w:t>“</w:t>
      </w:r>
      <w:r>
        <w:rPr>
          <w:rFonts w:eastAsia="方正仿宋简体"/>
          <w:sz w:val="30"/>
          <w:szCs w:val="30"/>
        </w:rPr>
        <w:t>桌</w:t>
      </w:r>
      <w:r>
        <w:rPr>
          <w:rFonts w:eastAsia="方正仿宋简体"/>
          <w:sz w:val="30"/>
          <w:szCs w:val="30"/>
        </w:rPr>
        <w:t>”</w:t>
      </w:r>
      <w:r>
        <w:rPr>
          <w:rFonts w:eastAsia="方正仿宋简体"/>
          <w:sz w:val="30"/>
          <w:szCs w:val="30"/>
        </w:rPr>
        <w:t>，老师说</w:t>
      </w:r>
      <w:r>
        <w:rPr>
          <w:rFonts w:eastAsia="方正仿宋简体"/>
          <w:sz w:val="30"/>
          <w:szCs w:val="30"/>
        </w:rPr>
        <w:t>“</w:t>
      </w:r>
      <w:r>
        <w:rPr>
          <w:rFonts w:eastAsia="方正仿宋简体"/>
          <w:sz w:val="30"/>
          <w:szCs w:val="30"/>
        </w:rPr>
        <w:t>子</w:t>
      </w:r>
      <w:r>
        <w:rPr>
          <w:rFonts w:eastAsia="方正仿宋简体"/>
          <w:sz w:val="30"/>
          <w:szCs w:val="30"/>
        </w:rPr>
        <w:t>”</w:t>
      </w:r>
      <w:r>
        <w:rPr>
          <w:rFonts w:eastAsia="方正仿宋简体"/>
          <w:sz w:val="30"/>
          <w:szCs w:val="30"/>
        </w:rPr>
        <w:t>，这样直到他能够说出完整的词语。最后根据他的实际情况，再在词语的基础上对他进行句子填空式</w:t>
      </w:r>
      <w:r>
        <w:rPr>
          <w:rFonts w:eastAsia="方正仿宋简体"/>
          <w:sz w:val="30"/>
          <w:szCs w:val="30"/>
        </w:rPr>
        <w:t>的语言练习。</w:t>
      </w:r>
    </w:p>
    <w:p w14:paraId="1EDF0670"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这样的康复训练，每一步都很琐碎，每一步都需要不断的重复。但有耐心就有教育，有教育就有改变。就这样，小步子大循环，这些简单的东西不断重复着，呈现出螺旋上升的状态。</w:t>
      </w:r>
    </w:p>
    <w:p w14:paraId="6D06BE64"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经过</w:t>
      </w:r>
      <w:r>
        <w:rPr>
          <w:rFonts w:eastAsia="方正仿宋简体"/>
          <w:sz w:val="30"/>
          <w:szCs w:val="30"/>
        </w:rPr>
        <w:t>5</w:t>
      </w:r>
      <w:r>
        <w:rPr>
          <w:rFonts w:eastAsia="方正仿宋简体"/>
          <w:sz w:val="30"/>
          <w:szCs w:val="30"/>
        </w:rPr>
        <w:t>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w:t>
      </w:r>
      <w:r>
        <w:rPr>
          <w:rFonts w:eastAsia="方正仿宋简体"/>
          <w:sz w:val="30"/>
          <w:szCs w:val="30"/>
        </w:rPr>
        <w:t>劳动，喜欢在学校侍弄花草，现在在学校表现十分出色。</w:t>
      </w:r>
    </w:p>
    <w:p w14:paraId="36C2FC03"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耐心是特教教师的立德之本。由于教学工作业绩突出，</w:t>
      </w:r>
      <w:r>
        <w:rPr>
          <w:rFonts w:eastAsia="方正仿宋简体"/>
          <w:sz w:val="30"/>
          <w:szCs w:val="30"/>
        </w:rPr>
        <w:t>2016</w:t>
      </w:r>
      <w:r>
        <w:rPr>
          <w:rFonts w:eastAsia="方正仿宋简体"/>
          <w:sz w:val="30"/>
          <w:szCs w:val="30"/>
        </w:rPr>
        <w:t>年教师节，党红妮代表全省师德标兵及师德先进个人在全省教师节表彰大会上发言，获得阵阵掌声。</w:t>
      </w:r>
      <w:r>
        <w:rPr>
          <w:rFonts w:eastAsia="方正仿宋简体"/>
          <w:sz w:val="30"/>
          <w:szCs w:val="30"/>
        </w:rPr>
        <w:t xml:space="preserve"> 2017</w:t>
      </w:r>
      <w:r>
        <w:rPr>
          <w:rFonts w:eastAsia="方正仿宋简体"/>
          <w:sz w:val="30"/>
          <w:szCs w:val="30"/>
        </w:rPr>
        <w:t>年，她在商洛团市委等组织的寻找身边好青年青春励志报告会上做报告</w:t>
      </w:r>
      <w:r>
        <w:rPr>
          <w:rFonts w:eastAsia="方正仿宋简体"/>
          <w:sz w:val="30"/>
          <w:szCs w:val="30"/>
        </w:rPr>
        <w:t>3</w:t>
      </w:r>
      <w:r>
        <w:rPr>
          <w:rFonts w:eastAsia="方正仿宋简体"/>
          <w:sz w:val="30"/>
          <w:szCs w:val="30"/>
        </w:rPr>
        <w:t>场，在商洛市教育局组织的全市教师节表彰大会上做报告</w:t>
      </w:r>
      <w:r>
        <w:rPr>
          <w:rFonts w:eastAsia="方正仿宋简体"/>
          <w:sz w:val="30"/>
          <w:szCs w:val="30"/>
        </w:rPr>
        <w:t>1</w:t>
      </w:r>
      <w:r>
        <w:rPr>
          <w:rFonts w:eastAsia="方正仿宋简体"/>
          <w:sz w:val="30"/>
          <w:szCs w:val="30"/>
        </w:rPr>
        <w:t>场，在商洛市特殊教育学校做师德报告</w:t>
      </w:r>
      <w:r>
        <w:rPr>
          <w:rFonts w:eastAsia="方正仿宋简体"/>
          <w:sz w:val="30"/>
          <w:szCs w:val="30"/>
        </w:rPr>
        <w:t>1</w:t>
      </w:r>
      <w:r>
        <w:rPr>
          <w:rFonts w:eastAsia="方正仿宋简体"/>
          <w:sz w:val="30"/>
          <w:szCs w:val="30"/>
        </w:rPr>
        <w:t>场，</w:t>
      </w:r>
      <w:r>
        <w:rPr>
          <w:rFonts w:eastAsia="方正仿宋简体"/>
          <w:sz w:val="30"/>
          <w:szCs w:val="30"/>
        </w:rPr>
        <w:t>2018</w:t>
      </w:r>
      <w:r>
        <w:rPr>
          <w:rFonts w:eastAsia="方正仿宋简体"/>
          <w:sz w:val="30"/>
          <w:szCs w:val="30"/>
        </w:rPr>
        <w:t>年，在商洛中学教师春季整顿培训会上做报告</w:t>
      </w:r>
      <w:r>
        <w:rPr>
          <w:rFonts w:eastAsia="方正仿宋简体"/>
          <w:sz w:val="30"/>
          <w:szCs w:val="30"/>
        </w:rPr>
        <w:t>1</w:t>
      </w:r>
      <w:r>
        <w:rPr>
          <w:rFonts w:eastAsia="方正仿宋简体"/>
          <w:sz w:val="30"/>
          <w:szCs w:val="30"/>
        </w:rPr>
        <w:t>场。她的个人事迹分别获得《商洛日报》《教师报》《陕西日报》及陕西电视台新闻联播、陕西电台新闻联播等媒</w:t>
      </w:r>
      <w:r>
        <w:rPr>
          <w:rFonts w:eastAsia="方正仿宋简体"/>
          <w:sz w:val="30"/>
          <w:szCs w:val="30"/>
        </w:rPr>
        <w:t>体报道。</w:t>
      </w:r>
    </w:p>
    <w:p w14:paraId="714AD854" w14:textId="77777777" w:rsidR="005B361A" w:rsidRDefault="005B361A">
      <w:pPr>
        <w:spacing w:line="440" w:lineRule="exact"/>
        <w:ind w:firstLineChars="200" w:firstLine="600"/>
        <w:rPr>
          <w:rFonts w:eastAsia="方正仿宋简体"/>
          <w:sz w:val="30"/>
          <w:szCs w:val="30"/>
        </w:rPr>
      </w:pPr>
    </w:p>
    <w:p w14:paraId="5F59F52A" w14:textId="77777777" w:rsidR="005B361A" w:rsidRDefault="006A5D73">
      <w:pPr>
        <w:spacing w:line="440" w:lineRule="exact"/>
        <w:jc w:val="center"/>
        <w:rPr>
          <w:rFonts w:eastAsia="方正仿宋简体"/>
          <w:b/>
          <w:sz w:val="30"/>
          <w:szCs w:val="30"/>
        </w:rPr>
      </w:pPr>
      <w:r>
        <w:rPr>
          <w:rFonts w:eastAsia="方正仿宋简体"/>
          <w:b/>
          <w:sz w:val="30"/>
          <w:szCs w:val="30"/>
        </w:rPr>
        <w:t>匠心成就特教之梦</w:t>
      </w:r>
    </w:p>
    <w:p w14:paraId="191F46C5"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w:t>
      </w:r>
      <w:r>
        <w:rPr>
          <w:rFonts w:eastAsia="方正仿宋简体"/>
          <w:sz w:val="30"/>
          <w:szCs w:val="30"/>
        </w:rPr>
        <w:lastRenderedPageBreak/>
        <w:t>究型、创新型教师。</w:t>
      </w:r>
    </w:p>
    <w:p w14:paraId="5FEAA65E"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在特教学校，有这样一群孩子，他们被称为自闭症儿、孤独症儿或者星星的孩子，他</w:t>
      </w:r>
      <w:r>
        <w:rPr>
          <w:rFonts w:eastAsia="方正仿宋简体"/>
          <w:sz w:val="30"/>
          <w:szCs w:val="30"/>
        </w:rPr>
        <w:t>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14:paraId="47FD43D5"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w:t>
      </w:r>
      <w:r>
        <w:rPr>
          <w:rFonts w:eastAsia="方正仿宋简体"/>
          <w:sz w:val="30"/>
          <w:szCs w:val="30"/>
        </w:rPr>
        <w:t>“</w:t>
      </w:r>
      <w:r>
        <w:rPr>
          <w:rFonts w:eastAsia="方正仿宋简体"/>
          <w:sz w:val="30"/>
          <w:szCs w:val="30"/>
        </w:rPr>
        <w:t>特教广场</w:t>
      </w:r>
      <w:r>
        <w:rPr>
          <w:rFonts w:eastAsia="方正仿宋简体"/>
          <w:sz w:val="30"/>
          <w:szCs w:val="30"/>
        </w:rPr>
        <w:t>”</w:t>
      </w:r>
      <w:r>
        <w:rPr>
          <w:rFonts w:eastAsia="方正仿宋简体"/>
          <w:sz w:val="30"/>
          <w:szCs w:val="30"/>
        </w:rPr>
        <w:t>，利用网络展开自闭症学生教育的摸索研究。通过研究与尝试，她发现编写社交故</w:t>
      </w:r>
      <w:r>
        <w:rPr>
          <w:rFonts w:eastAsia="方正仿宋简体"/>
          <w:sz w:val="30"/>
          <w:szCs w:val="30"/>
        </w:rPr>
        <w:t>事的教育方法最适合小新。于是与小新交流，她都要先走过去轻轻拍拍他的肩膀，然后看着他的眼睛，采用第一人称、现在时态、正面内容和他交流。如劝他回座位时，她重点要考虑学生的理解能力，会对他说：</w:t>
      </w:r>
      <w:r>
        <w:rPr>
          <w:rFonts w:eastAsia="方正仿宋简体"/>
          <w:sz w:val="30"/>
          <w:szCs w:val="30"/>
        </w:rPr>
        <w:t>“</w:t>
      </w:r>
      <w:r>
        <w:rPr>
          <w:rFonts w:eastAsia="方正仿宋简体"/>
          <w:sz w:val="30"/>
          <w:szCs w:val="30"/>
        </w:rPr>
        <w:t>上课了，同学们都安安静静地坐在教室里听老师讲课，我也应该安静地坐在座位上听老师讲课，这样老师会表扬我的，说我是一个好学生。</w:t>
      </w:r>
      <w:r>
        <w:rPr>
          <w:rFonts w:eastAsia="方正仿宋简体"/>
          <w:sz w:val="30"/>
          <w:szCs w:val="30"/>
        </w:rPr>
        <w:t>”</w:t>
      </w:r>
      <w:r>
        <w:rPr>
          <w:rFonts w:eastAsia="方正仿宋简体"/>
          <w:sz w:val="30"/>
          <w:szCs w:val="30"/>
        </w:rPr>
        <w:t>这种正面的引导对小新还是蛮有效果的，随着不断尝试、研究，小新与党红妮交流的效果越来越好，自我管理时间也越来越久了，而且似乎找到一种交往的安全感，课余总喜欢到党红妮的办公室去坐坐。</w:t>
      </w:r>
    </w:p>
    <w:p w14:paraId="5A201A7E"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通过对自闭症儿的跟踪</w:t>
      </w:r>
      <w:r>
        <w:rPr>
          <w:rFonts w:eastAsia="方正仿宋简体"/>
          <w:sz w:val="30"/>
          <w:szCs w:val="30"/>
        </w:rPr>
        <w:t>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w:t>
      </w:r>
      <w:r>
        <w:rPr>
          <w:rFonts w:eastAsia="方正仿宋简体"/>
          <w:sz w:val="30"/>
          <w:szCs w:val="30"/>
        </w:rPr>
        <w:t>“</w:t>
      </w:r>
      <w:r>
        <w:rPr>
          <w:rFonts w:eastAsia="方正仿宋简体"/>
          <w:sz w:val="30"/>
          <w:szCs w:val="30"/>
        </w:rPr>
        <w:t>老师，红色</w:t>
      </w:r>
      <w:r>
        <w:rPr>
          <w:rFonts w:eastAsia="方正仿宋简体"/>
          <w:sz w:val="30"/>
          <w:szCs w:val="30"/>
        </w:rPr>
        <w:t>”</w:t>
      </w:r>
      <w:r>
        <w:rPr>
          <w:rFonts w:eastAsia="方正仿宋简体"/>
          <w:sz w:val="30"/>
          <w:szCs w:val="30"/>
        </w:rPr>
        <w:t>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14:paraId="1CA544FE"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这个星星的孩子如同一艘小小的帆船在学校的港湾起</w:t>
      </w:r>
      <w:r>
        <w:rPr>
          <w:rFonts w:eastAsia="方正仿宋简体"/>
          <w:sz w:val="30"/>
          <w:szCs w:val="30"/>
        </w:rPr>
        <w:t>航。小</w:t>
      </w:r>
      <w:r>
        <w:rPr>
          <w:rFonts w:eastAsia="方正仿宋简体"/>
          <w:sz w:val="30"/>
          <w:szCs w:val="30"/>
        </w:rPr>
        <w:lastRenderedPageBreak/>
        <w:t>新的妈妈流着眼泪说：</w:t>
      </w:r>
      <w:r>
        <w:rPr>
          <w:rFonts w:eastAsia="方正仿宋简体"/>
          <w:sz w:val="30"/>
          <w:szCs w:val="30"/>
        </w:rPr>
        <w:t>“</w:t>
      </w:r>
      <w:r>
        <w:rPr>
          <w:rFonts w:eastAsia="方正仿宋简体"/>
          <w:sz w:val="30"/>
          <w:szCs w:val="30"/>
        </w:rPr>
        <w:t>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r>
        <w:rPr>
          <w:rFonts w:eastAsia="方正仿宋简体"/>
          <w:sz w:val="30"/>
          <w:szCs w:val="30"/>
        </w:rPr>
        <w:t>”</w:t>
      </w:r>
    </w:p>
    <w:p w14:paraId="0B54895C"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在这方面，特殊教育减轻了社会的负担，挽救了一个个濒临破碎的家庭，给许多特殊孩子一个完整的家。特殊教育给残障孩子一个美好未来，给残障孩子家庭一个希望。党红妮说，在特殊教育</w:t>
      </w:r>
      <w:r>
        <w:rPr>
          <w:rFonts w:eastAsia="方正仿宋简体"/>
          <w:sz w:val="30"/>
          <w:szCs w:val="30"/>
        </w:rPr>
        <w:t>的路上，她从不敢懈怠，从不敢敷衍，从不敢说</w:t>
      </w:r>
      <w:r>
        <w:rPr>
          <w:rFonts w:eastAsia="方正仿宋简体"/>
          <w:sz w:val="30"/>
          <w:szCs w:val="30"/>
        </w:rPr>
        <w:t>“</w:t>
      </w:r>
      <w:r>
        <w:rPr>
          <w:rFonts w:eastAsia="方正仿宋简体"/>
          <w:sz w:val="30"/>
          <w:szCs w:val="30"/>
        </w:rPr>
        <w:t>不</w:t>
      </w:r>
      <w:r>
        <w:rPr>
          <w:rFonts w:eastAsia="方正仿宋简体"/>
          <w:sz w:val="30"/>
          <w:szCs w:val="30"/>
        </w:rPr>
        <w:t>”</w:t>
      </w:r>
      <w:r>
        <w:rPr>
          <w:rFonts w:eastAsia="方正仿宋简体"/>
          <w:sz w:val="30"/>
          <w:szCs w:val="30"/>
        </w:rPr>
        <w:t>。</w:t>
      </w:r>
    </w:p>
    <w:p w14:paraId="45265408"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w:t>
      </w:r>
      <w:r>
        <w:rPr>
          <w:rFonts w:eastAsia="方正仿宋简体"/>
          <w:sz w:val="30"/>
          <w:szCs w:val="30"/>
        </w:rPr>
        <w:t>20</w:t>
      </w:r>
      <w:r>
        <w:rPr>
          <w:rFonts w:eastAsia="方正仿宋简体"/>
          <w:sz w:val="30"/>
          <w:szCs w:val="30"/>
        </w:rPr>
        <w:t>余篇教育教学论文在国家级、省级刊物获奖或发表，先后</w:t>
      </w:r>
      <w:r>
        <w:rPr>
          <w:rFonts w:eastAsia="方正仿宋简体"/>
          <w:sz w:val="30"/>
          <w:szCs w:val="30"/>
        </w:rPr>
        <w:t>8</w:t>
      </w:r>
      <w:r>
        <w:rPr>
          <w:rFonts w:eastAsia="方正仿宋简体"/>
          <w:sz w:val="30"/>
          <w:szCs w:val="30"/>
        </w:rPr>
        <w:t>次在指导学生作文、手工作品、文艺节目中获国家、省级辅导奖。在自我进步的同时，她还积极发挥自身的示范引领</w:t>
      </w:r>
      <w:r>
        <w:rPr>
          <w:rFonts w:eastAsia="方正仿宋简体"/>
          <w:sz w:val="30"/>
          <w:szCs w:val="30"/>
        </w:rPr>
        <w:t>作用，为教师作专业培训</w:t>
      </w:r>
      <w:r>
        <w:rPr>
          <w:rFonts w:eastAsia="方正仿宋简体"/>
          <w:sz w:val="30"/>
          <w:szCs w:val="30"/>
        </w:rPr>
        <w:t>5</w:t>
      </w:r>
      <w:r>
        <w:rPr>
          <w:rFonts w:eastAsia="方正仿宋简体"/>
          <w:sz w:val="30"/>
          <w:szCs w:val="30"/>
        </w:rPr>
        <w:t>次，先后</w:t>
      </w:r>
      <w:r>
        <w:rPr>
          <w:rFonts w:eastAsia="方正仿宋简体"/>
          <w:sz w:val="30"/>
          <w:szCs w:val="30"/>
        </w:rPr>
        <w:t>6</w:t>
      </w:r>
      <w:r>
        <w:rPr>
          <w:rFonts w:eastAsia="方正仿宋简体"/>
          <w:sz w:val="30"/>
          <w:szCs w:val="30"/>
        </w:rPr>
        <w:t>次赴洛南、山阳县特殊教育学校指导、交流工作，悉心培养了一批青年骨干教师，为商洛特殊教育队伍建设，做出了积极的贡献。</w:t>
      </w:r>
    </w:p>
    <w:p w14:paraId="6A7286ED" w14:textId="77777777" w:rsidR="005B361A" w:rsidRDefault="006A5D73">
      <w:pPr>
        <w:spacing w:line="440" w:lineRule="exact"/>
        <w:ind w:firstLineChars="200" w:firstLine="600"/>
        <w:rPr>
          <w:rFonts w:eastAsia="方正仿宋简体"/>
          <w:sz w:val="30"/>
          <w:szCs w:val="30"/>
        </w:rPr>
      </w:pPr>
      <w:r>
        <w:rPr>
          <w:rFonts w:eastAsia="方正仿宋简体"/>
          <w:sz w:val="30"/>
          <w:szCs w:val="30"/>
        </w:rPr>
        <w:t>“</w:t>
      </w:r>
      <w:r>
        <w:rPr>
          <w:rFonts w:eastAsia="方正仿宋简体"/>
          <w:sz w:val="30"/>
          <w:szCs w:val="30"/>
        </w:rPr>
        <w:t>苔花如米小，也学牡丹开</w:t>
      </w:r>
      <w:r>
        <w:rPr>
          <w:rFonts w:eastAsia="方正仿宋简体"/>
          <w:sz w:val="30"/>
          <w:szCs w:val="30"/>
        </w:rPr>
        <w:t>”</w:t>
      </w:r>
      <w:r>
        <w:rPr>
          <w:rFonts w:eastAsia="方正仿宋简体"/>
          <w:sz w:val="30"/>
          <w:szCs w:val="30"/>
        </w:rPr>
        <w:t>。如今，她教过的学生有的已经进入更高学府继续深造，有的已经走上了工作岗位，成为自立自强、自食其力的社会劳动者。</w:t>
      </w:r>
    </w:p>
    <w:p w14:paraId="46AF3200" w14:textId="77777777" w:rsidR="005B361A" w:rsidRDefault="006A5D73">
      <w:pPr>
        <w:spacing w:line="440" w:lineRule="exact"/>
        <w:ind w:firstLineChars="200" w:firstLine="600"/>
        <w:rPr>
          <w:rFonts w:eastAsia="方正小标宋简体"/>
          <w:b/>
          <w:sz w:val="36"/>
          <w:szCs w:val="36"/>
        </w:rPr>
      </w:pPr>
      <w:r>
        <w:rPr>
          <w:rFonts w:eastAsia="方正仿宋简体"/>
          <w:sz w:val="30"/>
          <w:szCs w:val="30"/>
        </w:rPr>
        <w:t>初心勾线有教无类，匠心施彩有爱无碍。柏拉图说：</w:t>
      </w:r>
      <w:r>
        <w:rPr>
          <w:rFonts w:eastAsia="方正仿宋简体"/>
          <w:sz w:val="30"/>
          <w:szCs w:val="30"/>
        </w:rPr>
        <w:t>“</w:t>
      </w:r>
      <w:r>
        <w:rPr>
          <w:rFonts w:eastAsia="方正仿宋简体"/>
          <w:sz w:val="30"/>
          <w:szCs w:val="30"/>
        </w:rPr>
        <w:t>教育非他，乃心灵的转向</w:t>
      </w:r>
      <w:r>
        <w:rPr>
          <w:rFonts w:eastAsia="方正仿宋简体"/>
          <w:sz w:val="30"/>
          <w:szCs w:val="30"/>
        </w:rPr>
        <w:t>”</w:t>
      </w:r>
      <w:r>
        <w:rPr>
          <w:rFonts w:eastAsia="方正仿宋简体"/>
          <w:sz w:val="30"/>
          <w:szCs w:val="30"/>
        </w:rPr>
        <w:t>，特殊教育就是向爱、善和智慧的转向。党红妮用虔诚的态度、忠诚的灵魂，践行着</w:t>
      </w:r>
      <w:r>
        <w:rPr>
          <w:rFonts w:eastAsia="方正仿宋简体"/>
          <w:sz w:val="30"/>
          <w:szCs w:val="30"/>
        </w:rPr>
        <w:t>“</w:t>
      </w:r>
      <w:r>
        <w:rPr>
          <w:rFonts w:eastAsia="方正仿宋简体"/>
          <w:sz w:val="30"/>
          <w:szCs w:val="30"/>
        </w:rPr>
        <w:t>有理想信念、有道德情操、有扎实学识、有仁爱之心</w:t>
      </w:r>
      <w:r>
        <w:rPr>
          <w:rFonts w:eastAsia="方正仿宋简体"/>
          <w:sz w:val="30"/>
          <w:szCs w:val="30"/>
        </w:rPr>
        <w:t>”</w:t>
      </w:r>
      <w:r>
        <w:rPr>
          <w:rFonts w:eastAsia="方正仿宋简体"/>
          <w:sz w:val="30"/>
          <w:szCs w:val="30"/>
        </w:rPr>
        <w:t>的好老师标准，用实际行动</w:t>
      </w:r>
      <w:r>
        <w:rPr>
          <w:rFonts w:eastAsia="方正仿宋简体"/>
          <w:sz w:val="30"/>
          <w:szCs w:val="30"/>
        </w:rPr>
        <w:t>“</w:t>
      </w:r>
      <w:r>
        <w:rPr>
          <w:rFonts w:eastAsia="方正仿宋简体"/>
          <w:sz w:val="30"/>
          <w:szCs w:val="30"/>
        </w:rPr>
        <w:t>做</w:t>
      </w:r>
      <w:r>
        <w:rPr>
          <w:rFonts w:eastAsia="方正仿宋简体"/>
          <w:sz w:val="30"/>
          <w:szCs w:val="30"/>
        </w:rPr>
        <w:t>学生锤炼品格的引路人，做学生学习知识的引路人，做学生创新思维的引路人，做学生奉献祖国的引路人</w:t>
      </w:r>
      <w:r>
        <w:rPr>
          <w:rFonts w:eastAsia="方正仿宋简体"/>
          <w:sz w:val="30"/>
          <w:szCs w:val="30"/>
        </w:rPr>
        <w:t>”</w:t>
      </w:r>
      <w:r>
        <w:rPr>
          <w:rFonts w:eastAsia="方正仿宋简体"/>
          <w:sz w:val="30"/>
          <w:szCs w:val="30"/>
        </w:rPr>
        <w:t>。春风化雨，润物无声，这就是她</w:t>
      </w:r>
      <w:r>
        <w:rPr>
          <w:rFonts w:eastAsia="方正仿宋简体"/>
          <w:sz w:val="30"/>
          <w:szCs w:val="30"/>
        </w:rPr>
        <w:t>——</w:t>
      </w:r>
      <w:r>
        <w:rPr>
          <w:rFonts w:eastAsia="方正仿宋简体"/>
          <w:sz w:val="30"/>
          <w:szCs w:val="30"/>
        </w:rPr>
        <w:t>党红妮，一名有着深厚特教情怀的好老师。</w:t>
      </w:r>
    </w:p>
    <w:p w14:paraId="4A1E0629" w14:textId="77777777" w:rsidR="005B361A" w:rsidRDefault="005B361A"/>
    <w:sectPr w:rsidR="005B361A">
      <w:footerReference w:type="default" r:id="rId8"/>
      <w:footerReference w:type="first" r:id="rId9"/>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5E83C" w14:textId="77777777" w:rsidR="006A5D73" w:rsidRDefault="006A5D73">
      <w:r>
        <w:separator/>
      </w:r>
    </w:p>
  </w:endnote>
  <w:endnote w:type="continuationSeparator" w:id="0">
    <w:p w14:paraId="067E12F6" w14:textId="77777777" w:rsidR="006A5D73" w:rsidRDefault="006A5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7F43" w14:textId="77777777" w:rsidR="005B361A" w:rsidRDefault="006A5D73">
    <w:pPr>
      <w:pStyle w:val="a3"/>
      <w:jc w:val="center"/>
    </w:pPr>
    <w:r>
      <w:fldChar w:fldCharType="begin"/>
    </w:r>
    <w:r>
      <w:instrText xml:space="preserve"> PAGE   \* MERGEFORMAT </w:instrText>
    </w:r>
    <w:r>
      <w:fldChar w:fldCharType="separate"/>
    </w:r>
    <w:r>
      <w:rPr>
        <w:lang w:val="zh-CN"/>
      </w:rPr>
      <w:t>11</w:t>
    </w:r>
    <w:r>
      <w:fldChar w:fldCharType="end"/>
    </w:r>
  </w:p>
  <w:p w14:paraId="4D31F87E" w14:textId="77777777" w:rsidR="005B361A" w:rsidRDefault="005B361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136C" w14:textId="77777777" w:rsidR="005B361A" w:rsidRDefault="006A5D73">
    <w:pPr>
      <w:pStyle w:val="a3"/>
      <w:jc w:val="center"/>
    </w:pPr>
    <w:r>
      <w:rPr>
        <w:noProof/>
      </w:rPr>
      <mc:AlternateContent>
        <mc:Choice Requires="wps">
          <w:drawing>
            <wp:anchor distT="0" distB="0" distL="114300" distR="114300" simplePos="0" relativeHeight="251660288" behindDoc="0" locked="0" layoutInCell="1" allowOverlap="1" wp14:anchorId="0290DD57" wp14:editId="0A8806A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73B456" w14:textId="77777777" w:rsidR="005B361A" w:rsidRDefault="006A5D7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w:t>
                          </w:r>
                          <w:r>
                            <w:rPr>
                              <w:rFonts w:hint="eastAsia"/>
                              <w:sz w:val="18"/>
                            </w:rPr>
                            <w:fldChar w:fldCharType="end"/>
                          </w:r>
                        </w:p>
                      </w:txbxContent>
                    </wps:txbx>
                    <wps:bodyPr wrap="none" lIns="0" tIns="0" rIns="0" bIns="0">
                      <a:spAutoFit/>
                    </wps:bodyPr>
                  </wps:wsp>
                </a:graphicData>
              </a:graphic>
            </wp:anchor>
          </w:drawing>
        </mc:Choice>
        <mc:Fallback>
          <w:pict>
            <v:shapetype w14:anchorId="0290DD57"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AhkqlFrAEAAD8DAAAOAAAAAAAAAAAAAAAAAC4CAABkcnMvZTJvRG9jLnhtbFBLAQItABQABgAI&#10;AAAAIQAMSvDu1gAAAAUBAAAPAAAAAAAAAAAAAAAAAAYEAABkcnMvZG93bnJldi54bWxQSwUGAAAA&#10;AAQABADzAAAACQUAAAAA&#10;" filled="f" stroked="f">
              <v:textbox style="mso-fit-shape-to-text:t" inset="0,0,0,0">
                <w:txbxContent>
                  <w:p w14:paraId="1F73B456" w14:textId="77777777" w:rsidR="005B361A" w:rsidRDefault="006A5D7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w:t>
                    </w:r>
                    <w:r>
                      <w:rPr>
                        <w:rFonts w:hint="eastAsia"/>
                        <w:sz w:val="18"/>
                      </w:rPr>
                      <w:fldChar w:fldCharType="end"/>
                    </w:r>
                  </w:p>
                </w:txbxContent>
              </v:textbox>
              <w10:wrap anchorx="margin"/>
            </v:shape>
          </w:pict>
        </mc:Fallback>
      </mc:AlternateContent>
    </w:r>
  </w:p>
  <w:p w14:paraId="7A3FE7C1" w14:textId="77777777" w:rsidR="005B361A" w:rsidRDefault="005B361A">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9420" w14:textId="77777777" w:rsidR="006A5D73" w:rsidRDefault="006A5D73">
      <w:r>
        <w:separator/>
      </w:r>
    </w:p>
  </w:footnote>
  <w:footnote w:type="continuationSeparator" w:id="0">
    <w:p w14:paraId="2FE6B41C" w14:textId="77777777" w:rsidR="006A5D73" w:rsidRDefault="006A5D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1A"/>
    <w:rsid w:val="001D0F2E"/>
    <w:rsid w:val="005B361A"/>
    <w:rsid w:val="006A5D73"/>
    <w:rsid w:val="7AF9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E969B4"/>
  <w15:docId w15:val="{E0A640AA-1765-4D15-9EB2-D404F33A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jc w:val="left"/>
    </w:pPr>
    <w:rPr>
      <w:sz w:val="18"/>
    </w:rPr>
  </w:style>
  <w:style w:type="paragraph" w:styleId="a4">
    <w:name w:val="Normal (Web)"/>
    <w:basedOn w:val="a"/>
    <w:uiPriority w:val="99"/>
    <w:unhideWhenUse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752</Words>
  <Characters>4291</Characters>
  <Application>Microsoft Office Word</Application>
  <DocSecurity>0</DocSecurity>
  <Lines>35</Lines>
  <Paragraphs>10</Paragraphs>
  <ScaleCrop>false</ScaleCrop>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2021-05-17T12:15:00Z</dcterms:created>
  <dcterms:modified xsi:type="dcterms:W3CDTF">2021-06-04T02:32:00Z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